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642118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642118" w:rsidRPr="00501C3A" w:rsidRDefault="00642118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642118" w:rsidRPr="00CD5D4C" w:rsidRDefault="00642118" w:rsidP="00560F58">
            <w:pPr>
              <w:rPr>
                <w:b/>
                <w:iCs/>
                <w:color w:val="000000"/>
                <w:lang w:val="uk-UA"/>
              </w:rPr>
            </w:pPr>
            <w:r>
              <w:rPr>
                <w:b/>
                <w:iCs/>
                <w:lang w:val="uk-UA"/>
              </w:rPr>
              <w:t>ДЕРЖАВНЕ ПРАВО ЗАРУБІЖНИХ КРАЇН</w:t>
            </w:r>
          </w:p>
        </w:tc>
      </w:tr>
      <w:tr w:rsidR="00642118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642118" w:rsidRPr="00501C3A" w:rsidRDefault="00642118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642118" w:rsidRDefault="00642118" w:rsidP="00560F58">
            <w:pPr>
              <w:rPr>
                <w:lang w:val="uk-UA"/>
              </w:rPr>
            </w:pPr>
            <w:r>
              <w:rPr>
                <w:lang w:val="uk-UA"/>
              </w:rPr>
              <w:t xml:space="preserve">Усі  </w:t>
            </w:r>
            <w:r w:rsidRPr="00A60BDD">
              <w:rPr>
                <w:lang w:val="uk-UA"/>
              </w:rPr>
              <w:t>факультет</w:t>
            </w:r>
            <w:r>
              <w:rPr>
                <w:lang w:val="uk-UA"/>
              </w:rPr>
              <w:t>и</w:t>
            </w:r>
            <w:r w:rsidRPr="00A60BD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ХНУ імені В.Н. </w:t>
            </w:r>
            <w:proofErr w:type="spellStart"/>
            <w:r>
              <w:rPr>
                <w:lang w:val="uk-UA"/>
              </w:rPr>
              <w:t>Каразіна</w:t>
            </w:r>
            <w:proofErr w:type="spellEnd"/>
            <w:r>
              <w:rPr>
                <w:lang w:val="uk-UA"/>
              </w:rPr>
              <w:t>,</w:t>
            </w:r>
            <w:r w:rsidRPr="00537ADB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студентів 2-3 курс</w:t>
            </w:r>
            <w:r w:rsidRPr="00537ADB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бакалавріату</w:t>
            </w:r>
            <w:proofErr w:type="spellEnd"/>
            <w:r>
              <w:rPr>
                <w:lang w:val="uk-UA"/>
              </w:rPr>
              <w:t xml:space="preserve">; </w:t>
            </w:r>
          </w:p>
          <w:p w:rsidR="00642118" w:rsidRPr="00CD5D4C" w:rsidRDefault="00642118" w:rsidP="00560F58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642118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642118" w:rsidRPr="00DB006B" w:rsidRDefault="00642118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 xml:space="preserve">Контактні дані розробників робочої програми навчальної дисципліни,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DB006B">
              <w:rPr>
                <w:b/>
                <w:bCs/>
                <w:color w:val="000000"/>
                <w:lang w:val="uk-UA"/>
              </w:rPr>
              <w:t>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642118" w:rsidRPr="001E6FA0" w:rsidRDefault="00642118" w:rsidP="00560F58">
            <w:pPr>
              <w:jc w:val="both"/>
              <w:rPr>
                <w:lang w:val="en-US"/>
              </w:rPr>
            </w:pPr>
            <w:r w:rsidRPr="00CD5D4C">
              <w:rPr>
                <w:lang w:val="uk-UA"/>
              </w:rPr>
              <w:t xml:space="preserve">Завідувач кафедри конституційного і муніципального права, </w:t>
            </w:r>
            <w:proofErr w:type="spellStart"/>
            <w:r w:rsidRPr="00CD5D4C">
              <w:rPr>
                <w:lang w:val="uk-UA"/>
              </w:rPr>
              <w:t>к.ю.н</w:t>
            </w:r>
            <w:proofErr w:type="spellEnd"/>
            <w:r w:rsidRPr="00CD5D4C">
              <w:rPr>
                <w:lang w:val="uk-UA"/>
              </w:rPr>
              <w:t xml:space="preserve">., доцент Воронов </w:t>
            </w:r>
            <w:proofErr w:type="spellStart"/>
            <w:r w:rsidRPr="00CD5D4C">
              <w:rPr>
                <w:lang w:val="uk-UA"/>
              </w:rPr>
              <w:t>Марк</w:t>
            </w:r>
            <w:proofErr w:type="spellEnd"/>
            <w:r w:rsidRPr="00CD5D4C">
              <w:rPr>
                <w:lang w:val="uk-UA"/>
              </w:rPr>
              <w:t xml:space="preserve"> Миколайович, доцент кафедри </w:t>
            </w:r>
            <w:proofErr w:type="spellStart"/>
            <w:r w:rsidRPr="00CD5D4C">
              <w:rPr>
                <w:lang w:val="uk-UA"/>
              </w:rPr>
              <w:t>Марцеляк</w:t>
            </w:r>
            <w:proofErr w:type="spellEnd"/>
            <w:r w:rsidRPr="00CD5D4C">
              <w:rPr>
                <w:lang w:val="uk-UA"/>
              </w:rPr>
              <w:t xml:space="preserve"> Світлана Миколаївна (61022, Харків, майдан Свободи, 6, північний корпус, 4 поверх, </w:t>
            </w:r>
            <w:proofErr w:type="spellStart"/>
            <w:r w:rsidRPr="00CD5D4C">
              <w:rPr>
                <w:lang w:val="uk-UA"/>
              </w:rPr>
              <w:t>каб</w:t>
            </w:r>
            <w:proofErr w:type="spellEnd"/>
            <w:r w:rsidRPr="00CD5D4C">
              <w:rPr>
                <w:lang w:val="uk-UA"/>
              </w:rPr>
              <w:t xml:space="preserve">. 433; тел. (057) 707-50-42. електронна адреса кафедри: </w:t>
            </w:r>
            <w:r>
              <w:rPr>
                <w:lang w:val="en-US"/>
              </w:rPr>
              <w:t>cmi_law@karazin.ua</w:t>
            </w:r>
          </w:p>
        </w:tc>
      </w:tr>
      <w:tr w:rsidR="00642118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642118" w:rsidRPr="00DB006B" w:rsidRDefault="00642118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642118" w:rsidRPr="00CD5D4C" w:rsidRDefault="00642118" w:rsidP="00560F58">
            <w:pPr>
              <w:jc w:val="both"/>
              <w:rPr>
                <w:bCs/>
                <w:color w:val="000000"/>
                <w:lang w:val="uk-UA"/>
              </w:rPr>
            </w:pPr>
            <w:r w:rsidRPr="00CD5D4C">
              <w:rPr>
                <w:lang w:val="uk-UA"/>
              </w:rPr>
              <w:t>засвоєння кредитів з  правознавства, порівняльного конституційного права</w:t>
            </w:r>
          </w:p>
        </w:tc>
      </w:tr>
      <w:tr w:rsidR="00642118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642118" w:rsidRPr="00DB006B" w:rsidRDefault="00642118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642118" w:rsidRPr="00DB006B" w:rsidRDefault="00642118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Мета дисципліни</w:t>
            </w:r>
            <w:r w:rsidRPr="00DB006B">
              <w:rPr>
                <w:b/>
                <w:color w:val="000000"/>
                <w:lang w:val="uk-UA"/>
              </w:rPr>
              <w:t>.</w:t>
            </w:r>
            <w:r w:rsidRPr="00DB006B">
              <w:rPr>
                <w:color w:val="000000"/>
                <w:lang w:val="uk-UA"/>
              </w:rPr>
              <w:t xml:space="preserve"> </w:t>
            </w:r>
          </w:p>
          <w:p w:rsidR="00642118" w:rsidRPr="00CD5D4C" w:rsidRDefault="00642118" w:rsidP="00560F58">
            <w:pPr>
              <w:jc w:val="both"/>
              <w:rPr>
                <w:color w:val="000000"/>
                <w:lang w:val="uk-UA"/>
              </w:rPr>
            </w:pPr>
            <w:r w:rsidRPr="00CD5D4C">
              <w:rPr>
                <w:lang w:val="uk-UA"/>
              </w:rPr>
              <w:t>формування уявлення про основні інститути конституційного (державного) права як провідної галузі системи права, основи конституційного права провідних зарубіжних країн</w:t>
            </w:r>
          </w:p>
          <w:p w:rsidR="00642118" w:rsidRPr="00DB006B" w:rsidRDefault="00642118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642118" w:rsidRPr="00DB006B" w:rsidRDefault="00642118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DB006B">
              <w:rPr>
                <w:color w:val="000000"/>
                <w:lang w:val="uk-UA"/>
              </w:rPr>
              <w:t xml:space="preserve">. </w:t>
            </w:r>
          </w:p>
          <w:p w:rsidR="00642118" w:rsidRPr="00CD5D4C" w:rsidRDefault="00642118" w:rsidP="00560F58">
            <w:pPr>
              <w:jc w:val="both"/>
              <w:rPr>
                <w:color w:val="000000"/>
                <w:lang w:val="uk-UA"/>
              </w:rPr>
            </w:pPr>
            <w:r w:rsidRPr="00CD5D4C">
              <w:rPr>
                <w:lang w:val="uk-UA"/>
              </w:rPr>
              <w:t xml:space="preserve">у результаті вивчення навчальної дисципліни магістри отримають уявлення про конституційний лад зарубіжних країн, набудуть </w:t>
            </w:r>
            <w:proofErr w:type="spellStart"/>
            <w:r w:rsidRPr="00CD5D4C">
              <w:rPr>
                <w:lang w:val="uk-UA"/>
              </w:rPr>
              <w:t>компетентностей</w:t>
            </w:r>
            <w:proofErr w:type="spellEnd"/>
            <w:r w:rsidRPr="00CD5D4C">
              <w:rPr>
                <w:lang w:val="uk-UA"/>
              </w:rPr>
              <w:t xml:space="preserve"> з конституційно-правових інститутів зарубіжних країн, здобудуть навички працювати з законодавчою базою у сфері їх регулювання</w:t>
            </w:r>
          </w:p>
          <w:p w:rsidR="00642118" w:rsidRPr="00DB006B" w:rsidRDefault="00642118" w:rsidP="00560F58">
            <w:pPr>
              <w:jc w:val="both"/>
              <w:rPr>
                <w:color w:val="000000"/>
                <w:lang w:val="uk-UA"/>
              </w:rPr>
            </w:pPr>
          </w:p>
          <w:p w:rsidR="00642118" w:rsidRPr="00DB006B" w:rsidRDefault="00642118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Теми аудиторних занять та самостійної роботи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           </w:t>
            </w:r>
            <w:r w:rsidRPr="00CD5D4C">
              <w:rPr>
                <w:iCs/>
                <w:lang w:val="uk-UA"/>
              </w:rPr>
              <w:t xml:space="preserve">Тема 1. Конституційне право як галузь права, державне (конституційне) право зарубіжних країн як наука і навчальна дисципліна  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2. Конституція – Основний Закон суспільства і  держави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 xml:space="preserve">Тема 3. </w:t>
            </w:r>
            <w:r w:rsidRPr="00CD5D4C">
              <w:rPr>
                <w:iCs/>
                <w:color w:val="000000"/>
                <w:spacing w:val="-6"/>
                <w:lang w:val="uk-UA"/>
              </w:rPr>
              <w:t>Конституційно-правові засади суспільного ладу</w:t>
            </w:r>
            <w:r w:rsidRPr="00CD5D4C">
              <w:rPr>
                <w:iCs/>
                <w:lang w:val="uk-UA"/>
              </w:rPr>
              <w:t xml:space="preserve">   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4. Конституційно-правовий статус людини і громадянина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5. Форма держави в зарубіжних країнах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 xml:space="preserve">Тема 6. Форми безпосередньої демократії 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7. Система вищих органів державної влади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 xml:space="preserve">Тема 8. Місцеве врядування і самоврядування 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9. Основи державного (конституційного) права Великобританії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10. Основи державного (конституційного) права США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11. Основи державного (конституційного) права Франції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12. Основи державного (конституційного) права ФРН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13. Основи державного (конституційного) права Польщі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lastRenderedPageBreak/>
              <w:tab/>
              <w:t>Тема 14. Основи державного (конституційного) права Італії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15. Основи державного (конституційного) права Іспанії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16. Основи державного (конституційного) права КНР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17. Основи державного (конституційного) права Канади</w:t>
            </w:r>
          </w:p>
          <w:p w:rsidR="00642118" w:rsidRPr="00CD5D4C" w:rsidRDefault="00642118" w:rsidP="00560F58">
            <w:pPr>
              <w:jc w:val="both"/>
              <w:rPr>
                <w:iCs/>
                <w:lang w:val="uk-UA"/>
              </w:rPr>
            </w:pPr>
            <w:r w:rsidRPr="00CD5D4C">
              <w:rPr>
                <w:iCs/>
                <w:lang w:val="uk-UA"/>
              </w:rPr>
              <w:tab/>
              <w:t>Тема 18. Основи державного (конституційного) права Японії</w:t>
            </w:r>
          </w:p>
          <w:p w:rsidR="00642118" w:rsidRPr="00DB006B" w:rsidRDefault="00642118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642118" w:rsidRPr="00DB006B" w:rsidRDefault="00642118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642118" w:rsidRPr="00DB006B" w:rsidRDefault="00642118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</w:p>
          <w:p w:rsidR="00642118" w:rsidRPr="00A60BDD" w:rsidRDefault="00642118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A60BDD">
              <w:rPr>
                <w:lang w:val="uk-UA"/>
              </w:rPr>
              <w:t xml:space="preserve">поточний контроль у формі опитування, </w:t>
            </w:r>
            <w:r>
              <w:rPr>
                <w:lang w:val="uk-UA"/>
              </w:rPr>
              <w:t xml:space="preserve">контрольної роботи, </w:t>
            </w:r>
            <w:r w:rsidRPr="00A60BDD">
              <w:rPr>
                <w:lang w:val="uk-UA"/>
              </w:rPr>
              <w:t>підсумкового контролю у формі заліку</w:t>
            </w:r>
          </w:p>
          <w:p w:rsidR="00642118" w:rsidRPr="00DB006B" w:rsidRDefault="00642118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642118" w:rsidRDefault="00642118" w:rsidP="00560F58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Мова викладання.</w:t>
            </w:r>
            <w:r w:rsidRPr="00DB006B">
              <w:rPr>
                <w:b/>
                <w:color w:val="000000"/>
                <w:lang w:val="uk-UA"/>
              </w:rPr>
              <w:t xml:space="preserve"> </w:t>
            </w:r>
          </w:p>
          <w:p w:rsidR="00642118" w:rsidRPr="00A60BDD" w:rsidRDefault="00642118" w:rsidP="00560F58">
            <w:pPr>
              <w:shd w:val="clear" w:color="auto" w:fill="FFFFFF"/>
              <w:jc w:val="both"/>
              <w:rPr>
                <w:bCs/>
                <w:color w:val="000000"/>
                <w:lang w:val="uk-UA"/>
              </w:rPr>
            </w:pPr>
            <w:r w:rsidRPr="00A60BDD">
              <w:rPr>
                <w:bCs/>
                <w:color w:val="000000"/>
                <w:lang w:val="uk-UA"/>
              </w:rPr>
              <w:t>українська</w:t>
            </w:r>
          </w:p>
        </w:tc>
      </w:tr>
    </w:tbl>
    <w:p w:rsidR="00946640" w:rsidRDefault="00946640">
      <w:bookmarkStart w:id="0" w:name="_GoBack"/>
      <w:bookmarkEnd w:id="0"/>
    </w:p>
    <w:sectPr w:rsidR="009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8"/>
    <w:rsid w:val="00642118"/>
    <w:rsid w:val="009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2017-04-26T11:08:00Z</cp:lastPrinted>
  <dcterms:created xsi:type="dcterms:W3CDTF">2017-04-26T11:08:00Z</dcterms:created>
  <dcterms:modified xsi:type="dcterms:W3CDTF">2017-04-26T11:10:00Z</dcterms:modified>
</cp:coreProperties>
</file>