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Тематичний контроль № ____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</w:t>
      </w:r>
      <w:bookmarkStart w:id="0" w:name="_GoBack"/>
      <w:bookmarkEnd w:id="0"/>
      <w:r w:rsidRPr="00D63A74">
        <w:rPr>
          <w:rFonts w:asciiTheme="majorHAnsi" w:hAnsiTheme="majorHAnsi"/>
          <w:b/>
          <w:sz w:val="24"/>
          <w:szCs w:val="24"/>
          <w:lang w:val="uk-UA"/>
        </w:rPr>
        <w:t>» (німецька)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(2 курс)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 ________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D63A74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Привіт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(1)!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Як тебе звуть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(2)?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Мене звуть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(3) Ада.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Звідки ти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(4)? – Я </w:t>
      </w:r>
      <w:r w:rsidRPr="00D63A74">
        <w:rPr>
          <w:rFonts w:asciiTheme="majorHAnsi" w:hAnsiTheme="majorHAnsi"/>
          <w:i/>
          <w:sz w:val="24"/>
          <w:szCs w:val="24"/>
          <w:lang w:val="uk-UA"/>
        </w:rPr>
        <w:t>зі Швейцарії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(5).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Де ти живеш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(6)? – Я </w:t>
      </w:r>
      <w:r w:rsidRPr="00D63A74">
        <w:rPr>
          <w:rFonts w:asciiTheme="majorHAnsi" w:hAnsiTheme="majorHAnsi"/>
          <w:i/>
          <w:sz w:val="24"/>
          <w:szCs w:val="24"/>
          <w:lang w:val="uk-UA"/>
        </w:rPr>
        <w:t>живу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(7) у Харкові.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Якими мовами ти розмовляєш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(8)? Я розмовляю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англійською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(9),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німецькою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(10) та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італійською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(11).</w:t>
      </w:r>
    </w:p>
    <w:p w:rsidR="000C68DC" w:rsidRPr="00D63A74" w:rsidRDefault="000C68DC" w:rsidP="00D63A74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 xml:space="preserve">Доброго дня 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(12)! Я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пані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(13) 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Штайнер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 xml:space="preserve">.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Дуже приємно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(14). Звідки Ви? – З 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Грацу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 xml:space="preserve">. – 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Грац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 xml:space="preserve">?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А де це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(15).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На півночі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(16)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Австрії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(17).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 xml:space="preserve">Який в Вас номер телефону </w:t>
      </w:r>
      <w:r w:rsidRPr="00D63A74">
        <w:rPr>
          <w:rFonts w:asciiTheme="majorHAnsi" w:hAnsiTheme="majorHAnsi"/>
          <w:sz w:val="24"/>
          <w:szCs w:val="24"/>
          <w:lang w:val="uk-UA"/>
        </w:rPr>
        <w:t>(18)?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Код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(19) 048, номер 3456789.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 xml:space="preserve">Дякую </w:t>
      </w:r>
      <w:r w:rsidRPr="00D63A74">
        <w:rPr>
          <w:rFonts w:asciiTheme="majorHAnsi" w:hAnsiTheme="majorHAnsi"/>
          <w:sz w:val="24"/>
          <w:szCs w:val="24"/>
          <w:lang w:val="uk-UA"/>
        </w:rPr>
        <w:t>(20).</w:t>
      </w:r>
    </w:p>
    <w:p w:rsidR="000C68DC" w:rsidRPr="00D63A74" w:rsidRDefault="000C68DC" w:rsidP="00D63A74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 xml:space="preserve">Вибачте 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(21)!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 xml:space="preserve">Так 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(22). – Я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шукаю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(23)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готель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(24) «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Поттер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>». – Готель «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Поттер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 xml:space="preserve">»?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Хвилиночку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(25).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Йдіть прямо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(26),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приблизно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(27) 200 метрів.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Ліворуч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(28) знаходиться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театр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(29). Ви йдете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направо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(30). Там </w:t>
      </w:r>
      <w:r w:rsidRPr="00D63A74">
        <w:rPr>
          <w:rFonts w:asciiTheme="majorHAnsi" w:hAnsiTheme="majorHAnsi"/>
          <w:i/>
          <w:sz w:val="24"/>
          <w:szCs w:val="24"/>
          <w:lang w:val="uk-UA"/>
        </w:rPr>
        <w:t>розпочинається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(31) площа 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Лінден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 xml:space="preserve">. Це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центр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(32). Там знаходиться готель «</w:t>
      </w:r>
      <w:proofErr w:type="spellStart"/>
      <w:r w:rsidRPr="00D63A74">
        <w:rPr>
          <w:rFonts w:asciiTheme="majorHAnsi" w:hAnsiTheme="majorHAnsi"/>
          <w:sz w:val="24"/>
          <w:szCs w:val="24"/>
          <w:lang w:val="uk-UA"/>
        </w:rPr>
        <w:t>Поттер</w:t>
      </w:r>
      <w:proofErr w:type="spellEnd"/>
      <w:r w:rsidRPr="00D63A74">
        <w:rPr>
          <w:rFonts w:asciiTheme="majorHAnsi" w:hAnsiTheme="majorHAnsi"/>
          <w:sz w:val="24"/>
          <w:szCs w:val="24"/>
          <w:lang w:val="uk-UA"/>
        </w:rPr>
        <w:t xml:space="preserve">». – Це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далеко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(33)? – Ні, 10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хвилин</w:t>
      </w:r>
      <w:r w:rsidRPr="00D63A74">
        <w:rPr>
          <w:rFonts w:asciiTheme="majorHAnsi" w:hAnsiTheme="majorHAnsi"/>
          <w:sz w:val="24"/>
          <w:szCs w:val="24"/>
          <w:lang w:val="uk-UA"/>
        </w:rPr>
        <w:t>. – Дякую.</w:t>
      </w:r>
    </w:p>
    <w:p w:rsidR="000C68DC" w:rsidRPr="00D63A74" w:rsidRDefault="000C68DC" w:rsidP="00D63A74">
      <w:pPr>
        <w:numPr>
          <w:ilvl w:val="0"/>
          <w:numId w:val="1"/>
        </w:numPr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  <w:lang w:val="uk-UA"/>
        </w:rPr>
      </w:pPr>
      <w:r w:rsidRPr="00D63A74">
        <w:rPr>
          <w:rFonts w:asciiTheme="majorHAnsi" w:hAnsiTheme="majorHAnsi"/>
          <w:i/>
          <w:sz w:val="24"/>
          <w:szCs w:val="24"/>
          <w:lang w:val="uk-UA"/>
        </w:rPr>
        <w:t>Маєш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(34)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завтра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(35)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час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(36)? –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Не багато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(37),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лише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(38) </w:t>
      </w:r>
      <w:r w:rsidRPr="00D63A74">
        <w:rPr>
          <w:rFonts w:asciiTheme="majorHAnsi" w:hAnsiTheme="majorHAnsi"/>
          <w:sz w:val="24"/>
          <w:szCs w:val="24"/>
          <w:u w:val="single"/>
          <w:lang w:val="uk-UA"/>
        </w:rPr>
        <w:t>пару годин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(39). Я </w:t>
      </w:r>
      <w:r w:rsidRPr="00D63A74">
        <w:rPr>
          <w:rFonts w:asciiTheme="majorHAnsi" w:hAnsiTheme="majorHAnsi"/>
          <w:i/>
          <w:sz w:val="24"/>
          <w:szCs w:val="24"/>
          <w:lang w:val="uk-UA"/>
        </w:rPr>
        <w:t>хотіла б</w:t>
      </w:r>
      <w:r w:rsidRPr="00D63A74">
        <w:rPr>
          <w:rFonts w:asciiTheme="majorHAnsi" w:hAnsiTheme="majorHAnsi"/>
          <w:sz w:val="24"/>
          <w:szCs w:val="24"/>
          <w:lang w:val="uk-UA"/>
        </w:rPr>
        <w:t xml:space="preserve"> (40) сходити у кіно.</w:t>
      </w: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68DC" w:rsidRPr="00D63A74" w:rsidRDefault="000C68DC" w:rsidP="00D63A7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7F3A92" w:rsidRPr="00D63A74" w:rsidRDefault="007F3A92" w:rsidP="00D63A74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7F3A92" w:rsidRPr="00D63A74" w:rsidSect="001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016"/>
    <w:multiLevelType w:val="hybridMultilevel"/>
    <w:tmpl w:val="1090B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DC"/>
    <w:rsid w:val="000C68DC"/>
    <w:rsid w:val="001B06C4"/>
    <w:rsid w:val="007F3A92"/>
    <w:rsid w:val="00D6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2019-03-05T15:11:00Z</dcterms:created>
  <dcterms:modified xsi:type="dcterms:W3CDTF">2019-03-07T08:59:00Z</dcterms:modified>
</cp:coreProperties>
</file>