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90BF" w14:textId="77777777" w:rsidR="00EC4ACE" w:rsidRPr="004301A2" w:rsidRDefault="00EC4ACE" w:rsidP="002264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A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Інформаційні технології та академічна доброчесність</w:t>
      </w:r>
      <w:r w:rsidRPr="004301A2">
        <w:rPr>
          <w:rFonts w:ascii="Times New Roman" w:hAnsi="Times New Roman" w:cs="Times New Roman"/>
          <w:b/>
          <w:sz w:val="24"/>
          <w:szCs w:val="24"/>
          <w:highlight w:val="yellow"/>
        </w:rPr>
        <w:br/>
      </w:r>
      <w:r w:rsidRPr="004301A2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(1 курс)</w:t>
      </w:r>
    </w:p>
    <w:p w14:paraId="21EAB200" w14:textId="77777777" w:rsidR="009E6800" w:rsidRPr="004301A2" w:rsidRDefault="009E6800" w:rsidP="002264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A2">
        <w:rPr>
          <w:rFonts w:ascii="Times New Roman" w:hAnsi="Times New Roman" w:cs="Times New Roman"/>
          <w:b/>
          <w:sz w:val="24"/>
          <w:szCs w:val="24"/>
        </w:rPr>
        <w:t>Основна література</w:t>
      </w:r>
    </w:p>
    <w:p w14:paraId="2592D81D" w14:textId="4BEB14EE" w:rsidR="00437791" w:rsidRPr="004301A2" w:rsidRDefault="00437791" w:rsidP="0022644F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Нелюбов В. О.,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Куруца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 С.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Основи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інформатики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Microsoft Word </w:t>
      </w:r>
      <w:proofErr w:type="gram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2016 :</w:t>
      </w:r>
      <w:proofErr w:type="gram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навч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посіб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ел.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вигляді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/ В. О. Нелюбов, О. С.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Куруца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//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Ужгор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нац. ун-т, Центр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інформ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техн. – </w:t>
      </w:r>
      <w:proofErr w:type="gram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Ужгород :</w:t>
      </w:r>
      <w:proofErr w:type="gram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ДВНЗ «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УжНУ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2018. – 96 с: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іл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0BF21FEF" w14:textId="7C1EFD5F" w:rsidR="00437791" w:rsidRPr="004301A2" w:rsidRDefault="00437791" w:rsidP="0022644F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Нелюбов В. О.,</w:t>
      </w:r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Куруца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О.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</w:t>
      </w:r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Основи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інформатики</w:t>
      </w:r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Microsoft</w:t>
      </w:r>
      <w:proofErr w:type="spellEnd"/>
      <w:proofErr w:type="gram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Excel</w:t>
      </w:r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2016:</w:t>
      </w:r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навчальний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посібник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Ужгород: ДВНЗ «</w:t>
      </w:r>
      <w:proofErr w:type="spell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УжНУ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», 2018. - 58 с.</w:t>
      </w:r>
    </w:p>
    <w:p w14:paraId="015D5AE1" w14:textId="70B33205" w:rsidR="009E6800" w:rsidRPr="004301A2" w:rsidRDefault="009E6800" w:rsidP="0022644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1A2">
        <w:rPr>
          <w:rFonts w:ascii="Times New Roman" w:hAnsi="Times New Roman" w:cs="Times New Roman"/>
          <w:b/>
          <w:sz w:val="24"/>
          <w:szCs w:val="24"/>
        </w:rPr>
        <w:t>Допоміжна</w:t>
      </w:r>
      <w:proofErr w:type="spellEnd"/>
      <w:r w:rsidRPr="004301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01A2">
        <w:rPr>
          <w:rFonts w:ascii="Times New Roman" w:hAnsi="Times New Roman" w:cs="Times New Roman"/>
          <w:b/>
          <w:sz w:val="24"/>
          <w:szCs w:val="24"/>
        </w:rPr>
        <w:t>література</w:t>
      </w:r>
      <w:proofErr w:type="spellEnd"/>
      <w:r w:rsidRPr="004301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6A3B9E" w14:textId="2D70F475" w:rsidR="004301A2" w:rsidRPr="004301A2" w:rsidRDefault="004301A2" w:rsidP="004301A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Hlk126844760"/>
      <w:proofErr w:type="spell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Форкун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Ю. В., </w:t>
      </w:r>
      <w:proofErr w:type="spell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Длугунович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Н. А. </w:t>
      </w:r>
      <w:proofErr w:type="spell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Інформатика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proofErr w:type="spell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Навч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proofErr w:type="spell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посібник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/ Ю.В. </w:t>
      </w:r>
      <w:proofErr w:type="spell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Форкун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Н.А. </w:t>
      </w:r>
      <w:proofErr w:type="spellStart"/>
      <w:proofErr w:type="gramStart"/>
      <w:r w:rsidRPr="004301A2">
        <w:rPr>
          <w:rStyle w:val="gram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Длугунович</w:t>
      </w:r>
      <w:proofErr w:type="spellEnd"/>
      <w:r w:rsidRPr="004301A2">
        <w:rPr>
          <w:rStyle w:val="gram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.–</w:t>
      </w:r>
      <w:proofErr w:type="gram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Львів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«</w:t>
      </w:r>
      <w:proofErr w:type="spell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Новий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Світ-2000», 2020. – 464 с.</w:t>
      </w:r>
    </w:p>
    <w:p w14:paraId="286A97A6" w14:textId="56846D84" w:rsidR="00437791" w:rsidRPr="004301A2" w:rsidRDefault="00437791" w:rsidP="004301A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Нелюбов В. </w:t>
      </w:r>
      <w:proofErr w:type="gram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О..</w:t>
      </w:r>
      <w:proofErr w:type="gram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Куруца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 С.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Основи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інформатики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Microsoft PowerPoint </w:t>
      </w:r>
      <w:proofErr w:type="gram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2016 :</w:t>
      </w:r>
      <w:proofErr w:type="gram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навч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посіб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ел.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вигляді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/ В. О. Нелюбов, О. С.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Куруца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//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Ужгор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нац. ун-т, Центр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інформ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техн. – </w:t>
      </w:r>
      <w:proofErr w:type="gram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Ужгород :</w:t>
      </w:r>
      <w:proofErr w:type="gram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ДВНЗ «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УжНУ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», 2018. – 122 </w:t>
      </w:r>
      <w:proofErr w:type="gram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с. :</w:t>
      </w:r>
      <w:proofErr w:type="gram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іл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5199CB7" w14:textId="21CA5AC3" w:rsidR="004301A2" w:rsidRPr="004301A2" w:rsidRDefault="009E6800" w:rsidP="004301A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0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A2"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Корчук</w:t>
      </w:r>
      <w:proofErr w:type="spellEnd"/>
      <w:r w:rsidR="004301A2"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О.Ю., Косяк В.І. </w:t>
      </w:r>
      <w:proofErr w:type="spellStart"/>
      <w:r w:rsidR="004301A2"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Основи</w:t>
      </w:r>
      <w:proofErr w:type="spellEnd"/>
      <w:r w:rsidR="004301A2"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01A2"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інформатики</w:t>
      </w:r>
      <w:proofErr w:type="spellEnd"/>
      <w:r w:rsidR="004301A2"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="004301A2"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обчислювальної</w:t>
      </w:r>
      <w:proofErr w:type="spellEnd"/>
      <w:r w:rsidR="004301A2"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301A2"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техніки</w:t>
      </w:r>
      <w:proofErr w:type="spellEnd"/>
      <w:r w:rsidR="004301A2"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proofErr w:type="spellStart"/>
      <w:r w:rsidR="004301A2" w:rsidRPr="004301A2">
        <w:rPr>
          <w:rStyle w:val="spel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навч</w:t>
      </w:r>
      <w:proofErr w:type="spellEnd"/>
      <w:r w:rsidR="004301A2"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4301A2"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посібник</w:t>
      </w:r>
      <w:proofErr w:type="spellEnd"/>
      <w:r w:rsidR="004301A2"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К.: НАУ, 2018. 160 с. </w:t>
      </w:r>
      <w:hyperlink r:id="rId5" w:history="1">
        <w:r w:rsidR="004301A2" w:rsidRPr="004301A2">
          <w:rPr>
            <w:rStyle w:val="a4"/>
            <w:rFonts w:ascii="Times New Roman" w:hAnsi="Times New Roman" w:cs="Times New Roman"/>
            <w:color w:val="003366"/>
            <w:sz w:val="24"/>
            <w:szCs w:val="24"/>
            <w:u w:val="none"/>
            <w:shd w:val="clear" w:color="auto" w:fill="FFFFFF"/>
          </w:rPr>
          <w:t>http://er.nau.edu.ua/handle/NAU/34111</w:t>
        </w:r>
      </w:hyperlink>
    </w:p>
    <w:p w14:paraId="6B4E0D1D" w14:textId="50AA003B" w:rsidR="004301A2" w:rsidRPr="004301A2" w:rsidRDefault="004301A2" w:rsidP="004301A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Економічна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інформатика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</w:t>
      </w:r>
      <w:proofErr w:type="spell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</w:rPr>
        <w:t>навч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посібник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 [П. М. </w:t>
      </w:r>
      <w:proofErr w:type="spell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</w:rPr>
        <w:t>Грицюк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В. І. </w:t>
      </w:r>
      <w:proofErr w:type="spellStart"/>
      <w:r w:rsidRPr="004301A2">
        <w:rPr>
          <w:rStyle w:val="spelle"/>
          <w:rFonts w:ascii="Times New Roman" w:hAnsi="Times New Roman" w:cs="Times New Roman"/>
          <w:color w:val="333333"/>
          <w:sz w:val="24"/>
          <w:szCs w:val="24"/>
        </w:rPr>
        <w:t>Бредюк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В. Б. 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Василів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ін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.]. - </w:t>
      </w:r>
      <w:proofErr w:type="spellStart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Рівне</w:t>
      </w:r>
      <w:proofErr w:type="spellEnd"/>
      <w:r w:rsidRPr="00430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НУВГП, 2017. - 311 с.</w:t>
      </w:r>
    </w:p>
    <w:p w14:paraId="37269198" w14:textId="708D1950" w:rsidR="004301A2" w:rsidRPr="004301A2" w:rsidRDefault="009E6800" w:rsidP="004301A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</w:pPr>
      <w:r w:rsidRPr="00430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A2" w:rsidRPr="004301A2">
        <w:rPr>
          <w:rStyle w:val="spelle"/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>Ганжела</w:t>
      </w:r>
      <w:proofErr w:type="spellEnd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 xml:space="preserve"> С.І. </w:t>
      </w:r>
      <w:proofErr w:type="spellStart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>Основи</w:t>
      </w:r>
      <w:proofErr w:type="spellEnd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>інформатики</w:t>
      </w:r>
      <w:proofErr w:type="spellEnd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 xml:space="preserve"> з </w:t>
      </w:r>
      <w:proofErr w:type="spellStart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>елементами</w:t>
      </w:r>
      <w:proofErr w:type="spellEnd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>програмування</w:t>
      </w:r>
      <w:proofErr w:type="spellEnd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 xml:space="preserve"> та </w:t>
      </w:r>
      <w:proofErr w:type="spellStart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>сучасні</w:t>
      </w:r>
      <w:proofErr w:type="spellEnd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>інформаційні</w:t>
      </w:r>
      <w:proofErr w:type="spellEnd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>технології</w:t>
      </w:r>
      <w:proofErr w:type="spellEnd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>навчання</w:t>
      </w:r>
      <w:proofErr w:type="spellEnd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 xml:space="preserve">. Ч. ІІ. </w:t>
      </w:r>
      <w:proofErr w:type="spellStart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>Елементи</w:t>
      </w:r>
      <w:proofErr w:type="spellEnd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 xml:space="preserve"> </w:t>
      </w:r>
      <w:proofErr w:type="spellStart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>програмування</w:t>
      </w:r>
      <w:proofErr w:type="spellEnd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 xml:space="preserve">. </w:t>
      </w:r>
      <w:proofErr w:type="spellStart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>Кропивницький</w:t>
      </w:r>
      <w:proofErr w:type="spellEnd"/>
      <w:r w:rsidR="004301A2" w:rsidRPr="004301A2">
        <w:rPr>
          <w:rFonts w:ascii="Times New Roman" w:hAnsi="Times New Roman" w:cs="Times New Roman"/>
          <w:color w:val="333333"/>
          <w:spacing w:val="-10"/>
          <w:sz w:val="24"/>
          <w:szCs w:val="24"/>
          <w:shd w:val="clear" w:color="auto" w:fill="FFFFFF"/>
        </w:rPr>
        <w:t>: РВВ ЦДПУ, 2017. 61 с.</w:t>
      </w:r>
    </w:p>
    <w:bookmarkEnd w:id="0"/>
    <w:p w14:paraId="2D83C6D1" w14:textId="5FC22C33" w:rsidR="00EC4ACE" w:rsidRPr="004301A2" w:rsidRDefault="00EC4ACE" w:rsidP="004301A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1A2">
        <w:rPr>
          <w:rFonts w:ascii="Times New Roman" w:hAnsi="Times New Roman" w:cs="Times New Roman"/>
          <w:b/>
          <w:bCs/>
          <w:sz w:val="24"/>
          <w:szCs w:val="24"/>
        </w:rPr>
        <w:t>11. Посилання на інформаційні ресурси в Інтернеті, відео-лекції, інше методичне забезпечення</w:t>
      </w:r>
    </w:p>
    <w:p w14:paraId="118EF651" w14:textId="590987D6" w:rsidR="006A6C76" w:rsidRPr="004301A2" w:rsidRDefault="00EC4ACE" w:rsidP="0022644F">
      <w:pPr>
        <w:pStyle w:val="Default"/>
        <w:spacing w:line="360" w:lineRule="auto"/>
        <w:jc w:val="both"/>
      </w:pPr>
      <w:bookmarkStart w:id="1" w:name="_Hlk126844817"/>
      <w:r w:rsidRPr="004301A2">
        <w:t xml:space="preserve">1. </w:t>
      </w:r>
      <w:hyperlink r:id="rId6" w:history="1">
        <w:r w:rsidR="006A6C76" w:rsidRPr="00D831CB">
          <w:rPr>
            <w:rStyle w:val="a4"/>
          </w:rPr>
          <w:t>https://youtu.be/et7Y</w:t>
        </w:r>
        <w:r w:rsidR="006A6C76" w:rsidRPr="00D831CB">
          <w:rPr>
            <w:rStyle w:val="a4"/>
          </w:rPr>
          <w:t>z</w:t>
        </w:r>
        <w:r w:rsidR="006A6C76" w:rsidRPr="00D831CB">
          <w:rPr>
            <w:rStyle w:val="a4"/>
          </w:rPr>
          <w:t>KoaGjM</w:t>
        </w:r>
      </w:hyperlink>
    </w:p>
    <w:p w14:paraId="08F8120C" w14:textId="144BC8E4" w:rsidR="004301A2" w:rsidRDefault="00EC4ACE" w:rsidP="0022644F">
      <w:pPr>
        <w:pStyle w:val="Default"/>
        <w:spacing w:line="360" w:lineRule="auto"/>
        <w:jc w:val="both"/>
      </w:pPr>
      <w:r w:rsidRPr="004301A2">
        <w:t xml:space="preserve">2. </w:t>
      </w:r>
      <w:hyperlink r:id="rId7" w:history="1">
        <w:r w:rsidR="004301A2" w:rsidRPr="00D831CB">
          <w:rPr>
            <w:rStyle w:val="a4"/>
          </w:rPr>
          <w:t>https://youtu.be/fEGicbp9DDI</w:t>
        </w:r>
      </w:hyperlink>
    </w:p>
    <w:p w14:paraId="18C8A78E" w14:textId="5DAD09FC" w:rsidR="006A6C76" w:rsidRPr="004301A2" w:rsidRDefault="00EC4ACE" w:rsidP="0022644F">
      <w:pPr>
        <w:pStyle w:val="Default"/>
        <w:spacing w:line="360" w:lineRule="auto"/>
        <w:jc w:val="both"/>
      </w:pPr>
      <w:r w:rsidRPr="004301A2">
        <w:t xml:space="preserve">3. </w:t>
      </w:r>
      <w:hyperlink r:id="rId8" w:history="1">
        <w:r w:rsidR="006A6C76" w:rsidRPr="00D831CB">
          <w:rPr>
            <w:rStyle w:val="a4"/>
          </w:rPr>
          <w:t>https://youtu.be/S4CYcR_-p7M</w:t>
        </w:r>
      </w:hyperlink>
    </w:p>
    <w:p w14:paraId="23B91D57" w14:textId="5265024E" w:rsidR="006A6C76" w:rsidRPr="004301A2" w:rsidRDefault="00EC4ACE" w:rsidP="0022644F">
      <w:pPr>
        <w:pStyle w:val="Default"/>
        <w:spacing w:line="360" w:lineRule="auto"/>
        <w:jc w:val="both"/>
      </w:pPr>
      <w:r w:rsidRPr="004301A2">
        <w:t xml:space="preserve">4. </w:t>
      </w:r>
      <w:hyperlink r:id="rId9" w:history="1">
        <w:r w:rsidR="006A6C76" w:rsidRPr="00D831CB">
          <w:rPr>
            <w:rStyle w:val="a4"/>
          </w:rPr>
          <w:t>https://youtu.be/QQ6q2OvVU7I</w:t>
        </w:r>
      </w:hyperlink>
    </w:p>
    <w:p w14:paraId="16BB83BF" w14:textId="1494F45A" w:rsidR="00EC4ACE" w:rsidRDefault="006A6C76" w:rsidP="006A6C76">
      <w:pPr>
        <w:pStyle w:val="Default"/>
        <w:spacing w:line="360" w:lineRule="auto"/>
        <w:jc w:val="both"/>
      </w:pPr>
      <w:r>
        <w:rPr>
          <w:lang w:val="uk-UA"/>
        </w:rPr>
        <w:t>5.</w:t>
      </w:r>
      <w:hyperlink r:id="rId10" w:history="1">
        <w:r w:rsidRPr="00D831CB">
          <w:rPr>
            <w:rStyle w:val="a4"/>
          </w:rPr>
          <w:t>https://youtu.be/XZTTXBbykpQ</w:t>
        </w:r>
      </w:hyperlink>
    </w:p>
    <w:bookmarkEnd w:id="1"/>
    <w:p w14:paraId="7CD53229" w14:textId="77777777" w:rsidR="006A6C76" w:rsidRPr="004301A2" w:rsidRDefault="006A6C76" w:rsidP="006A6C76">
      <w:pPr>
        <w:pStyle w:val="Default"/>
        <w:spacing w:line="360" w:lineRule="auto"/>
        <w:ind w:left="720"/>
        <w:jc w:val="both"/>
      </w:pPr>
    </w:p>
    <w:p w14:paraId="20C39B2B" w14:textId="77777777" w:rsidR="0022644F" w:rsidRPr="004301A2" w:rsidRDefault="0022644F" w:rsidP="0022644F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22644F" w:rsidRPr="0043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5FB"/>
    <w:multiLevelType w:val="hybridMultilevel"/>
    <w:tmpl w:val="68B8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245E4"/>
    <w:multiLevelType w:val="hybridMultilevel"/>
    <w:tmpl w:val="13F85616"/>
    <w:lvl w:ilvl="0" w:tplc="47F022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BFA7AD2"/>
    <w:multiLevelType w:val="hybridMultilevel"/>
    <w:tmpl w:val="2284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B4695"/>
    <w:multiLevelType w:val="hybridMultilevel"/>
    <w:tmpl w:val="0F34913E"/>
    <w:lvl w:ilvl="0" w:tplc="2CFC3A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550A5"/>
    <w:multiLevelType w:val="hybridMultilevel"/>
    <w:tmpl w:val="15CE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C74B5"/>
    <w:multiLevelType w:val="hybridMultilevel"/>
    <w:tmpl w:val="48F6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91"/>
    <w:rsid w:val="0022644F"/>
    <w:rsid w:val="004301A2"/>
    <w:rsid w:val="00437791"/>
    <w:rsid w:val="0062045F"/>
    <w:rsid w:val="0063067C"/>
    <w:rsid w:val="006A6C76"/>
    <w:rsid w:val="006B2D91"/>
    <w:rsid w:val="00734384"/>
    <w:rsid w:val="00894569"/>
    <w:rsid w:val="00915667"/>
    <w:rsid w:val="00931940"/>
    <w:rsid w:val="009B5D53"/>
    <w:rsid w:val="009E6800"/>
    <w:rsid w:val="00AB5475"/>
    <w:rsid w:val="00B14931"/>
    <w:rsid w:val="00B54AD8"/>
    <w:rsid w:val="00C24F86"/>
    <w:rsid w:val="00C522D4"/>
    <w:rsid w:val="00C75A62"/>
    <w:rsid w:val="00CE1C04"/>
    <w:rsid w:val="00E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1904"/>
  <w15:chartTrackingRefBased/>
  <w15:docId w15:val="{7F6668BA-27E3-4464-9A25-30466038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00"/>
    <w:pPr>
      <w:ind w:left="720"/>
      <w:contextualSpacing/>
    </w:pPr>
  </w:style>
  <w:style w:type="paragraph" w:customStyle="1" w:styleId="Default">
    <w:name w:val="Default"/>
    <w:rsid w:val="00EC4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54AD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5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37791"/>
  </w:style>
  <w:style w:type="character" w:customStyle="1" w:styleId="grame">
    <w:name w:val="grame"/>
    <w:basedOn w:val="a0"/>
    <w:rsid w:val="004301A2"/>
  </w:style>
  <w:style w:type="character" w:styleId="a6">
    <w:name w:val="Unresolved Mention"/>
    <w:basedOn w:val="a0"/>
    <w:uiPriority w:val="99"/>
    <w:semiHidden/>
    <w:unhideWhenUsed/>
    <w:rsid w:val="004301A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A6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4CYcR_-p7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EGicbp9D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t7YzKoaGj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r.nau.edu.ua/handle/NAU/34111" TargetMode="External"/><Relationship Id="rId10" Type="http://schemas.openxmlformats.org/officeDocument/2006/relationships/hyperlink" Target="https://youtu.be/XZTTXBbyk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Q6q2OvV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natanedovjesova@outlook.com</cp:lastModifiedBy>
  <cp:revision>3</cp:revision>
  <dcterms:created xsi:type="dcterms:W3CDTF">2023-02-09T12:12:00Z</dcterms:created>
  <dcterms:modified xsi:type="dcterms:W3CDTF">2023-02-09T12:20:00Z</dcterms:modified>
</cp:coreProperties>
</file>